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C1" w:rsidRDefault="00BE3702" w:rsidP="00841BD3">
      <w:pPr>
        <w:jc w:val="center"/>
      </w:pP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0.7pt">
            <v:imagedata r:id="rId8" o:title="280px-Boy_Scouts_of_America_corporate_trademark_svg"/>
          </v:shape>
        </w:pict>
      </w:r>
    </w:p>
    <w:p w:rsidR="005F39C1" w:rsidRDefault="005F39C1" w:rsidP="008E2D3E"/>
    <w:p w:rsidR="005F39C1" w:rsidRPr="008E2D3E" w:rsidRDefault="005F39C1" w:rsidP="008E2D3E">
      <w:pPr>
        <w:jc w:val="center"/>
        <w:rPr>
          <w:b/>
        </w:rPr>
      </w:pPr>
      <w:r w:rsidRPr="008E2D3E">
        <w:rPr>
          <w:b/>
        </w:rPr>
        <w:t>BSA TROOP 28 – GLENCOE, ILLINOIS</w:t>
      </w:r>
    </w:p>
    <w:p w:rsidR="00852322" w:rsidRDefault="008A0784" w:rsidP="008E2D3E">
      <w:pPr>
        <w:jc w:val="center"/>
      </w:pPr>
      <w:r>
        <w:t xml:space="preserve">Cyber Chip </w:t>
      </w:r>
      <w:r w:rsidR="006C559B">
        <w:t xml:space="preserve">and Scout </w:t>
      </w:r>
      <w:r w:rsidR="008B7733">
        <w:t xml:space="preserve">Rank </w:t>
      </w:r>
      <w:r w:rsidR="00852322">
        <w:t>/</w:t>
      </w:r>
    </w:p>
    <w:p w:rsidR="005F39C1" w:rsidRPr="008E2D3E" w:rsidRDefault="006C559B" w:rsidP="008E2D3E">
      <w:pPr>
        <w:jc w:val="center"/>
      </w:pPr>
      <w:bookmarkStart w:id="1" w:name="_GoBack"/>
      <w:bookmarkEnd w:id="1"/>
      <w:r>
        <w:t xml:space="preserve">Requirement #6 </w:t>
      </w:r>
      <w:r w:rsidR="00951DB8">
        <w:t>for Scouts in 5</w:t>
      </w:r>
      <w:r w:rsidR="00951DB8" w:rsidRPr="00951DB8">
        <w:rPr>
          <w:vertAlign w:val="superscript"/>
        </w:rPr>
        <w:t>th</w:t>
      </w:r>
      <w:r w:rsidR="00951DB8">
        <w:t xml:space="preserve"> Grade</w:t>
      </w:r>
    </w:p>
    <w:p w:rsidR="005F39C1" w:rsidRPr="008E2D3E" w:rsidRDefault="00BB06D9" w:rsidP="008E2D3E">
      <w:pPr>
        <w:jc w:val="center"/>
      </w:pPr>
      <w:r w:rsidRPr="008E2D3E">
        <w:t>Last Update</w:t>
      </w:r>
      <w:r w:rsidR="000B3F1D" w:rsidRPr="008E2D3E">
        <w:t xml:space="preserve">, </w:t>
      </w:r>
      <w:r w:rsidR="008A0784">
        <w:t>May 4</w:t>
      </w:r>
      <w:r w:rsidR="00F76A6A" w:rsidRPr="008E2D3E">
        <w:t>, 2019</w:t>
      </w:r>
    </w:p>
    <w:p w:rsidR="005F39C1" w:rsidRPr="008E2D3E" w:rsidRDefault="005F39C1" w:rsidP="008E2D3E">
      <w:pPr>
        <w:rPr>
          <w:b/>
        </w:rPr>
      </w:pPr>
    </w:p>
    <w:p w:rsidR="005F39C1" w:rsidRDefault="006B574E" w:rsidP="008E2D3E">
      <w:r>
        <w:tab/>
      </w:r>
      <w:r>
        <w:tab/>
      </w:r>
    </w:p>
    <w:p w:rsidR="006B574E" w:rsidRPr="009E4D7A" w:rsidRDefault="006B574E" w:rsidP="009E4D7A">
      <w:pPr>
        <w:pStyle w:val="Heading2"/>
      </w:pPr>
      <w:r w:rsidRPr="009E4D7A">
        <w:t>What Is the Cyber Chip?</w:t>
      </w:r>
    </w:p>
    <w:p w:rsidR="00D64239" w:rsidRPr="00D64239" w:rsidRDefault="00D64239" w:rsidP="00D64239"/>
    <w:p w:rsidR="00D64239" w:rsidRDefault="00C532A7" w:rsidP="008A0784">
      <w:r w:rsidRPr="00C532A7">
        <w:t xml:space="preserve">Today’s youth are spending more time than ever using digital media for education, research, socializing, and fun. To help families and volunteers keep youth safe while online, the Boy Scouts of America </w:t>
      </w:r>
      <w:r w:rsidR="00BE3702">
        <w:t xml:space="preserve">requires scouts to hold a current </w:t>
      </w:r>
      <w:r w:rsidR="002B1279">
        <w:t>Cyber Chip for their grade level.</w:t>
      </w:r>
    </w:p>
    <w:p w:rsidR="00D64239" w:rsidRDefault="00D64239" w:rsidP="008A0784"/>
    <w:p w:rsidR="008A0784" w:rsidRDefault="00D64239" w:rsidP="008A0784">
      <w:r>
        <w:t xml:space="preserve">The Cyber Chip is an award with a temporary pocket patch that can be worn on the uniform. </w:t>
      </w:r>
      <w:r w:rsidR="002B1279">
        <w:t xml:space="preserve">It is </w:t>
      </w:r>
      <w:r>
        <w:t xml:space="preserve">a pre-requisite for digital </w:t>
      </w:r>
      <w:r w:rsidR="00936E58">
        <w:t xml:space="preserve">merit badges (e.g., Programming, Digital Technology, </w:t>
      </w:r>
      <w:r>
        <w:t xml:space="preserve">and </w:t>
      </w:r>
      <w:r w:rsidR="00936E58">
        <w:t>Photography).</w:t>
      </w:r>
      <w:r w:rsidR="009A7EC1">
        <w:t xml:space="preserve"> In addition, it is a rank requirement for the Scout </w:t>
      </w:r>
      <w:r w:rsidR="009A7EC1">
        <w:rPr>
          <w:i/>
        </w:rPr>
        <w:t>and</w:t>
      </w:r>
      <w:r w:rsidR="009A7EC1">
        <w:t xml:space="preserve"> Star ranks.</w:t>
      </w:r>
    </w:p>
    <w:p w:rsidR="009A7EC1" w:rsidRDefault="009A7EC1" w:rsidP="008A0784"/>
    <w:p w:rsidR="009A7EC1" w:rsidRPr="00FF5AC1" w:rsidRDefault="00B22F32" w:rsidP="009E4D7A">
      <w:pPr>
        <w:pStyle w:val="Heading2"/>
      </w:pPr>
      <w:r>
        <w:t>Meeting Pre-Requisites</w:t>
      </w:r>
    </w:p>
    <w:p w:rsidR="009A7EC1" w:rsidRDefault="009A7EC1" w:rsidP="009A7EC1"/>
    <w:p w:rsidR="00065745" w:rsidRDefault="006D2885" w:rsidP="006D2885">
      <w:pPr>
        <w:rPr>
          <w:b/>
        </w:rPr>
      </w:pPr>
      <w:r>
        <w:rPr>
          <w:b/>
        </w:rPr>
        <w:t>Troop 28 asks that 5</w:t>
      </w:r>
      <w:r w:rsidRPr="006D2885">
        <w:rPr>
          <w:b/>
          <w:vertAlign w:val="superscript"/>
        </w:rPr>
        <w:t>th</w:t>
      </w:r>
      <w:r>
        <w:rPr>
          <w:b/>
        </w:rPr>
        <w:t xml:space="preserve"> graders</w:t>
      </w:r>
      <w:r w:rsidR="00065745">
        <w:rPr>
          <w:b/>
        </w:rPr>
        <w:t xml:space="preserve"> to do the following:</w:t>
      </w:r>
    </w:p>
    <w:p w:rsidR="00065745" w:rsidRDefault="00065745" w:rsidP="006D2885">
      <w:pPr>
        <w:rPr>
          <w:b/>
        </w:rPr>
      </w:pPr>
    </w:p>
    <w:p w:rsidR="009A7EC1" w:rsidRPr="00065745" w:rsidRDefault="00065745" w:rsidP="006D2885">
      <w:pPr>
        <w:rPr>
          <w:b/>
        </w:rPr>
      </w:pPr>
      <w:r>
        <w:rPr>
          <w:b/>
        </w:rPr>
        <w:t>1a)</w:t>
      </w:r>
      <w:r w:rsidR="006D2885">
        <w:rPr>
          <w:b/>
        </w:rPr>
        <w:t xml:space="preserve"> </w:t>
      </w:r>
      <w:r w:rsidR="006D2885" w:rsidRPr="00065745">
        <w:rPr>
          <w:b/>
          <w:highlight w:val="yellow"/>
        </w:rPr>
        <w:t>w</w:t>
      </w:r>
      <w:r w:rsidR="009A7EC1" w:rsidRPr="00065745">
        <w:rPr>
          <w:b/>
          <w:highlight w:val="yellow"/>
        </w:rPr>
        <w:t xml:space="preserve">atch the Password Rap </w:t>
      </w:r>
      <w:r w:rsidR="006D2885" w:rsidRPr="00065745">
        <w:rPr>
          <w:b/>
          <w:highlight w:val="yellow"/>
        </w:rPr>
        <w:t>video</w:t>
      </w:r>
      <w:r w:rsidR="00F2700A" w:rsidRPr="00065745">
        <w:rPr>
          <w:b/>
          <w:highlight w:val="yellow"/>
        </w:rPr>
        <w:t>:</w:t>
      </w:r>
    </w:p>
    <w:p w:rsidR="006D2885" w:rsidRDefault="00EF5B30" w:rsidP="006D2885">
      <w:hyperlink r:id="rId9" w:history="1">
        <w:r w:rsidR="006D2885" w:rsidRPr="00D763E7">
          <w:rPr>
            <w:rStyle w:val="Hyperlink"/>
          </w:rPr>
          <w:t>https://www.netsmartzkids.org/LearnWithClicky/ThePasswordRap</w:t>
        </w:r>
      </w:hyperlink>
      <w:r w:rsidR="006D2885">
        <w:t xml:space="preserve"> </w:t>
      </w:r>
    </w:p>
    <w:p w:rsidR="00065745" w:rsidRDefault="00065745" w:rsidP="006D2885"/>
    <w:p w:rsidR="00065745" w:rsidRPr="00065745" w:rsidRDefault="00065745" w:rsidP="006D2885">
      <w:r w:rsidRPr="00065745">
        <w:rPr>
          <w:b/>
        </w:rPr>
        <w:t>1b)</w:t>
      </w:r>
      <w:r>
        <w:rPr>
          <w:b/>
        </w:rPr>
        <w:t xml:space="preserve"> </w:t>
      </w:r>
      <w:r w:rsidRPr="00065745">
        <w:rPr>
          <w:b/>
          <w:highlight w:val="yellow"/>
        </w:rPr>
        <w:t>watch one additional video from the following l</w:t>
      </w:r>
      <w:r>
        <w:rPr>
          <w:b/>
          <w:highlight w:val="yellow"/>
        </w:rPr>
        <w:t xml:space="preserve">ist </w:t>
      </w:r>
      <w:r>
        <w:t>(accessible from the Password Rap link):</w:t>
      </w:r>
    </w:p>
    <w:p w:rsidR="006D2885" w:rsidRDefault="006D2885" w:rsidP="006D2885"/>
    <w:p w:rsidR="006D2885" w:rsidRDefault="006D2885" w:rsidP="006D2885">
      <w:pPr>
        <w:pStyle w:val="ListParagraph"/>
        <w:numPr>
          <w:ilvl w:val="0"/>
          <w:numId w:val="16"/>
        </w:numPr>
      </w:pPr>
      <w:r>
        <w:t>5 Cool Things About Snow (2:05)</w:t>
      </w:r>
    </w:p>
    <w:p w:rsidR="006D2885" w:rsidRDefault="006D2885" w:rsidP="006D2885">
      <w:pPr>
        <w:pStyle w:val="ListParagraph"/>
        <w:numPr>
          <w:ilvl w:val="0"/>
          <w:numId w:val="16"/>
        </w:numPr>
      </w:pPr>
      <w:r>
        <w:t>A Halloween Trick: Malware (1:48)</w:t>
      </w:r>
    </w:p>
    <w:p w:rsidR="006D2885" w:rsidRDefault="006D2885" w:rsidP="006D2885">
      <w:pPr>
        <w:pStyle w:val="ListParagraph"/>
        <w:numPr>
          <w:ilvl w:val="0"/>
          <w:numId w:val="16"/>
        </w:numPr>
      </w:pPr>
      <w:r>
        <w:t>Connecting with New Friends Online (3:07)</w:t>
      </w:r>
    </w:p>
    <w:p w:rsidR="006D2885" w:rsidRDefault="006D2885" w:rsidP="006D2885">
      <w:pPr>
        <w:pStyle w:val="ListParagraph"/>
        <w:numPr>
          <w:ilvl w:val="0"/>
          <w:numId w:val="16"/>
        </w:numPr>
      </w:pPr>
      <w:r>
        <w:t>Bad Netiquette Stinks (6:45)</w:t>
      </w:r>
    </w:p>
    <w:p w:rsidR="006D2885" w:rsidRDefault="006D2885" w:rsidP="006D2885">
      <w:pPr>
        <w:pStyle w:val="ListParagraph"/>
        <w:numPr>
          <w:ilvl w:val="0"/>
          <w:numId w:val="16"/>
        </w:numPr>
      </w:pPr>
      <w:r>
        <w:t>The Boy Who Loved IM (1:28)</w:t>
      </w:r>
    </w:p>
    <w:p w:rsidR="006D2885" w:rsidRDefault="006D2885" w:rsidP="006D2885">
      <w:pPr>
        <w:pStyle w:val="ListParagraph"/>
        <w:numPr>
          <w:ilvl w:val="0"/>
          <w:numId w:val="16"/>
        </w:numPr>
      </w:pPr>
      <w:r>
        <w:t>Don’t Open That File: A Lesson in Computer Viruses (3:47)</w:t>
      </w:r>
    </w:p>
    <w:p w:rsidR="006D2885" w:rsidRDefault="006D2885" w:rsidP="006D2885">
      <w:pPr>
        <w:pStyle w:val="ListParagraph"/>
        <w:numPr>
          <w:ilvl w:val="0"/>
          <w:numId w:val="16"/>
        </w:numPr>
      </w:pPr>
      <w:r>
        <w:t>It’s OK To Tell: Stop Spreading Bad Pictures Online (7:52)</w:t>
      </w:r>
    </w:p>
    <w:p w:rsidR="006D2885" w:rsidRDefault="006D2885" w:rsidP="006D2885">
      <w:pPr>
        <w:pStyle w:val="ListParagraph"/>
        <w:numPr>
          <w:ilvl w:val="0"/>
          <w:numId w:val="16"/>
        </w:numPr>
      </w:pPr>
      <w:r>
        <w:t>Know the Rules for Real World Safety (1:53)</w:t>
      </w:r>
    </w:p>
    <w:p w:rsidR="006D2885" w:rsidRDefault="006D2885" w:rsidP="006D2885">
      <w:pPr>
        <w:pStyle w:val="ListParagraph"/>
        <w:numPr>
          <w:ilvl w:val="0"/>
          <w:numId w:val="16"/>
        </w:numPr>
      </w:pPr>
      <w:r>
        <w:t>The Netsmartz Chat Abbreviation: A Lesson in Personal Safety (2:27)</w:t>
      </w:r>
    </w:p>
    <w:p w:rsidR="006D2885" w:rsidRDefault="006D2885" w:rsidP="006D2885">
      <w:pPr>
        <w:pStyle w:val="ListParagraph"/>
        <w:numPr>
          <w:ilvl w:val="0"/>
          <w:numId w:val="16"/>
        </w:numPr>
      </w:pPr>
      <w:r>
        <w:t>Clicky’s Netsmartz Generation (2:07)</w:t>
      </w:r>
    </w:p>
    <w:p w:rsidR="006D2885" w:rsidRDefault="006D2885" w:rsidP="006D2885">
      <w:pPr>
        <w:pStyle w:val="ListParagraph"/>
        <w:numPr>
          <w:ilvl w:val="0"/>
          <w:numId w:val="16"/>
        </w:numPr>
      </w:pPr>
      <w:r>
        <w:t>Kids PSA: Be Safer Online (0:40)</w:t>
      </w:r>
    </w:p>
    <w:p w:rsidR="006D2885" w:rsidRDefault="006D2885" w:rsidP="00D84756">
      <w:pPr>
        <w:pStyle w:val="ListParagraph"/>
        <w:numPr>
          <w:ilvl w:val="0"/>
          <w:numId w:val="16"/>
        </w:numPr>
      </w:pPr>
      <w:r>
        <w:t>Internet Safety Every Day (0:40)</w:t>
      </w:r>
    </w:p>
    <w:p w:rsidR="009A7EC1" w:rsidRDefault="009A7EC1" w:rsidP="009A7EC1">
      <w:pPr>
        <w:pStyle w:val="ListParagraph"/>
      </w:pPr>
    </w:p>
    <w:p w:rsidR="00C532A7" w:rsidRDefault="00D84756" w:rsidP="008A0784">
      <w:r>
        <w:t xml:space="preserve">The troop will complete </w:t>
      </w:r>
      <w:r w:rsidR="00A814B9">
        <w:t xml:space="preserve">the remaining requirements </w:t>
      </w:r>
      <w:r w:rsidR="009A7EC1">
        <w:t>during an upcoming Troop meeting</w:t>
      </w:r>
      <w:r w:rsidR="00E21C46">
        <w:t>. If the scout is unable to attend the troop meeting where Cyber Chip is covered, he can complete these requirements independently with a Scoutmaster.</w:t>
      </w:r>
    </w:p>
    <w:p w:rsidR="007C00E0" w:rsidRDefault="007C00E0">
      <w:pPr>
        <w:spacing w:after="160" w:line="259" w:lineRule="auto"/>
      </w:pPr>
    </w:p>
    <w:p w:rsidR="00383429" w:rsidRPr="00383429" w:rsidRDefault="00383429">
      <w:pPr>
        <w:spacing w:after="160" w:line="259" w:lineRule="auto"/>
        <w:rPr>
          <w:rFonts w:asciiTheme="majorHAnsi" w:hAnsiTheme="majorHAnsi" w:cstheme="majorBidi"/>
          <w:b/>
          <w:color w:val="2E74B5" w:themeColor="accent1" w:themeShade="BF"/>
          <w:sz w:val="36"/>
          <w:szCs w:val="26"/>
        </w:rPr>
      </w:pPr>
      <w:r>
        <w:rPr>
          <w:b/>
        </w:rPr>
        <w:t xml:space="preserve">2) </w:t>
      </w:r>
      <w:r w:rsidRPr="00431B5C">
        <w:rPr>
          <w:b/>
          <w:highlight w:val="yellow"/>
        </w:rPr>
        <w:t>Print, sign, and bring the worksheet</w:t>
      </w:r>
      <w:r>
        <w:rPr>
          <w:b/>
        </w:rPr>
        <w:t xml:space="preserve"> from page 2 of this document.</w:t>
      </w:r>
    </w:p>
    <w:p w:rsidR="00841BD3" w:rsidRDefault="00841BD3" w:rsidP="00841BD3">
      <w:pPr>
        <w:jc w:val="center"/>
      </w:pPr>
      <w:r>
        <w:rPr>
          <w:noProof/>
        </w:rPr>
        <w:lastRenderedPageBreak/>
        <w:drawing>
          <wp:inline distT="0" distB="0" distL="0" distR="0">
            <wp:extent cx="560070" cy="643890"/>
            <wp:effectExtent l="0" t="0" r="0" b="3810"/>
            <wp:docPr id="12" name="Picture 12" descr="280px-Boy_Scouts_of_America_corporate_trademark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0px-Boy_Scouts_of_America_corporate_trademark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 cy="643890"/>
                    </a:xfrm>
                    <a:prstGeom prst="rect">
                      <a:avLst/>
                    </a:prstGeom>
                    <a:noFill/>
                    <a:ln>
                      <a:noFill/>
                    </a:ln>
                  </pic:spPr>
                </pic:pic>
              </a:graphicData>
            </a:graphic>
          </wp:inline>
        </w:drawing>
      </w:r>
    </w:p>
    <w:p w:rsidR="00841BD3" w:rsidRDefault="00841BD3" w:rsidP="00841BD3"/>
    <w:p w:rsidR="00841BD3" w:rsidRPr="008E2D3E" w:rsidRDefault="00841BD3" w:rsidP="00841BD3">
      <w:pPr>
        <w:jc w:val="center"/>
        <w:rPr>
          <w:b/>
        </w:rPr>
      </w:pPr>
      <w:r w:rsidRPr="008E2D3E">
        <w:rPr>
          <w:b/>
        </w:rPr>
        <w:t>BSA TROOP 28 – GLENCOE, ILLINOIS</w:t>
      </w:r>
    </w:p>
    <w:p w:rsidR="00841BD3" w:rsidRDefault="001B1137" w:rsidP="00841BD3">
      <w:pPr>
        <w:jc w:val="center"/>
      </w:pPr>
      <w:r>
        <w:t xml:space="preserve">Cyber Chip and </w:t>
      </w:r>
      <w:r w:rsidR="00841BD3">
        <w:t xml:space="preserve">Scout Rank Requirement </w:t>
      </w:r>
      <w:r w:rsidR="00C0054A">
        <w:t xml:space="preserve"># 6 </w:t>
      </w:r>
      <w:r w:rsidR="00841BD3">
        <w:t>Worksheet</w:t>
      </w:r>
    </w:p>
    <w:p w:rsidR="00C0054A" w:rsidRDefault="00C0054A" w:rsidP="00841BD3">
      <w:pPr>
        <w:jc w:val="center"/>
      </w:pPr>
    </w:p>
    <w:p w:rsidR="00C0054A" w:rsidRDefault="00C0054A" w:rsidP="00841BD3">
      <w:pPr>
        <w:jc w:val="center"/>
      </w:pPr>
    </w:p>
    <w:p w:rsidR="00C0054A" w:rsidRDefault="00C0054A" w:rsidP="00841BD3">
      <w:pPr>
        <w:jc w:val="center"/>
      </w:pPr>
    </w:p>
    <w:p w:rsidR="00C0054A" w:rsidRDefault="00C0054A" w:rsidP="00C0054A">
      <w:r w:rsidRPr="00C449EC">
        <w:rPr>
          <w:b/>
        </w:rPr>
        <w:t xml:space="preserve">Scout Name: </w:t>
      </w:r>
      <w:r w:rsidRPr="00C449EC">
        <w:t>_</w:t>
      </w:r>
      <w:r>
        <w:t>________________________________________</w:t>
      </w:r>
    </w:p>
    <w:p w:rsidR="00C0054A" w:rsidRDefault="00C0054A" w:rsidP="00C0054A"/>
    <w:p w:rsidR="00C0054A" w:rsidRPr="008E2D3E" w:rsidRDefault="00C0054A" w:rsidP="00C0054A">
      <w:r w:rsidRPr="00C449EC">
        <w:rPr>
          <w:b/>
        </w:rPr>
        <w:t>Parent’s Name:</w:t>
      </w:r>
      <w:r>
        <w:t xml:space="preserve"> _______________________________________</w:t>
      </w:r>
    </w:p>
    <w:p w:rsidR="00841BD3" w:rsidRDefault="00841BD3" w:rsidP="00841BD3"/>
    <w:p w:rsidR="00841BD3" w:rsidRDefault="00841BD3" w:rsidP="00841BD3">
      <w:r>
        <w:tab/>
      </w:r>
      <w:r>
        <w:tab/>
      </w:r>
    </w:p>
    <w:tbl>
      <w:tblPr>
        <w:tblStyle w:val="TableGrid"/>
        <w:tblW w:w="0" w:type="auto"/>
        <w:tblLook w:val="04A0" w:firstRow="1" w:lastRow="0" w:firstColumn="1" w:lastColumn="0" w:noHBand="0" w:noVBand="1"/>
      </w:tblPr>
      <w:tblGrid>
        <w:gridCol w:w="4945"/>
        <w:gridCol w:w="2430"/>
        <w:gridCol w:w="1975"/>
      </w:tblGrid>
      <w:tr w:rsidR="00841BD3" w:rsidRPr="00841BD3" w:rsidTr="00A67E56">
        <w:tc>
          <w:tcPr>
            <w:tcW w:w="4945" w:type="dxa"/>
            <w:shd w:val="clear" w:color="auto" w:fill="D9D9D9" w:themeFill="background1" w:themeFillShade="D9"/>
          </w:tcPr>
          <w:p w:rsidR="00841BD3" w:rsidRPr="00841BD3" w:rsidRDefault="00841BD3" w:rsidP="00841BD3">
            <w:pPr>
              <w:jc w:val="center"/>
              <w:rPr>
                <w:b/>
              </w:rPr>
            </w:pPr>
            <w:r w:rsidRPr="00841BD3">
              <w:rPr>
                <w:b/>
              </w:rPr>
              <w:t>Name of Video</w:t>
            </w:r>
          </w:p>
        </w:tc>
        <w:tc>
          <w:tcPr>
            <w:tcW w:w="2430" w:type="dxa"/>
            <w:shd w:val="clear" w:color="auto" w:fill="D9D9D9" w:themeFill="background1" w:themeFillShade="D9"/>
          </w:tcPr>
          <w:p w:rsidR="00841BD3" w:rsidRPr="00841BD3" w:rsidRDefault="00841BD3" w:rsidP="00841BD3">
            <w:pPr>
              <w:jc w:val="center"/>
              <w:rPr>
                <w:b/>
              </w:rPr>
            </w:pPr>
            <w:r w:rsidRPr="00841BD3">
              <w:rPr>
                <w:b/>
              </w:rPr>
              <w:t>Date Watched</w:t>
            </w:r>
          </w:p>
        </w:tc>
        <w:tc>
          <w:tcPr>
            <w:tcW w:w="1975" w:type="dxa"/>
            <w:shd w:val="clear" w:color="auto" w:fill="D9D9D9" w:themeFill="background1" w:themeFillShade="D9"/>
          </w:tcPr>
          <w:p w:rsidR="00841BD3" w:rsidRPr="00841BD3" w:rsidRDefault="00841BD3" w:rsidP="00841BD3">
            <w:pPr>
              <w:jc w:val="center"/>
              <w:rPr>
                <w:b/>
              </w:rPr>
            </w:pPr>
            <w:r w:rsidRPr="00841BD3">
              <w:rPr>
                <w:b/>
              </w:rPr>
              <w:t>Parent’s Initials</w:t>
            </w:r>
          </w:p>
        </w:tc>
      </w:tr>
      <w:tr w:rsidR="00841BD3" w:rsidTr="00841BD3">
        <w:tc>
          <w:tcPr>
            <w:tcW w:w="4945" w:type="dxa"/>
          </w:tcPr>
          <w:p w:rsidR="00841BD3" w:rsidRPr="001B1137" w:rsidRDefault="001B1137" w:rsidP="0009017C">
            <w:pPr>
              <w:rPr>
                <w:i/>
              </w:rPr>
            </w:pPr>
            <w:r>
              <w:rPr>
                <w:i/>
              </w:rPr>
              <w:t>Password Rap</w:t>
            </w:r>
          </w:p>
        </w:tc>
        <w:tc>
          <w:tcPr>
            <w:tcW w:w="2430" w:type="dxa"/>
          </w:tcPr>
          <w:p w:rsidR="00841BD3" w:rsidRDefault="00841BD3" w:rsidP="0009017C"/>
        </w:tc>
        <w:tc>
          <w:tcPr>
            <w:tcW w:w="1975" w:type="dxa"/>
          </w:tcPr>
          <w:p w:rsidR="00841BD3" w:rsidRDefault="00841BD3" w:rsidP="0009017C"/>
        </w:tc>
      </w:tr>
      <w:tr w:rsidR="00841BD3" w:rsidTr="00841BD3">
        <w:tc>
          <w:tcPr>
            <w:tcW w:w="4945" w:type="dxa"/>
          </w:tcPr>
          <w:p w:rsidR="00841BD3" w:rsidRDefault="00841BD3" w:rsidP="0009017C"/>
        </w:tc>
        <w:tc>
          <w:tcPr>
            <w:tcW w:w="2430" w:type="dxa"/>
          </w:tcPr>
          <w:p w:rsidR="00841BD3" w:rsidRDefault="00841BD3" w:rsidP="0009017C"/>
        </w:tc>
        <w:tc>
          <w:tcPr>
            <w:tcW w:w="1975" w:type="dxa"/>
          </w:tcPr>
          <w:p w:rsidR="00841BD3" w:rsidRDefault="00841BD3" w:rsidP="0009017C"/>
        </w:tc>
      </w:tr>
    </w:tbl>
    <w:p w:rsidR="0009017C" w:rsidRDefault="0009017C" w:rsidP="0009017C"/>
    <w:p w:rsidR="00503F89" w:rsidRDefault="00503F89" w:rsidP="0009017C"/>
    <w:p w:rsidR="00503F89" w:rsidRDefault="00503F89" w:rsidP="0009017C"/>
    <w:p w:rsidR="00503F89" w:rsidRDefault="00C86DBD" w:rsidP="0009017C">
      <w:r>
        <w:t xml:space="preserve">We </w:t>
      </w:r>
      <w:r w:rsidR="00C0054A">
        <w:t xml:space="preserve">have completed the exercises from the </w:t>
      </w:r>
      <w:r w:rsidR="00C0054A">
        <w:rPr>
          <w:i/>
        </w:rPr>
        <w:t>How to Protect Your Children from Child Abuse: A Parent’s Guide</w:t>
      </w:r>
      <w:r w:rsidR="00C0054A">
        <w:t xml:space="preserve"> </w:t>
      </w:r>
      <w:r>
        <w:t>together.</w:t>
      </w:r>
    </w:p>
    <w:p w:rsidR="00C0054A" w:rsidRDefault="00C0054A" w:rsidP="0009017C"/>
    <w:p w:rsidR="00C0054A" w:rsidRDefault="00C0054A" w:rsidP="0009017C"/>
    <w:p w:rsidR="009D0B4B" w:rsidRDefault="009D0B4B" w:rsidP="0009017C"/>
    <w:p w:rsidR="009D0B4B" w:rsidRDefault="009D0B4B" w:rsidP="009D0B4B"/>
    <w:p w:rsidR="009D0B4B" w:rsidRDefault="009D0B4B" w:rsidP="009D0B4B"/>
    <w:p w:rsidR="009D0B4B" w:rsidRDefault="009D0B4B" w:rsidP="009D0B4B"/>
    <w:p w:rsidR="009D0B4B" w:rsidRPr="00A67E56" w:rsidRDefault="009D0B4B" w:rsidP="009D0B4B">
      <w:pPr>
        <w:rPr>
          <w:b/>
        </w:rPr>
      </w:pPr>
      <w:r w:rsidRPr="00A67E56">
        <w:rPr>
          <w:b/>
        </w:rPr>
        <w:t>_________________________________________</w:t>
      </w:r>
      <w:r w:rsidRPr="00A67E56">
        <w:rPr>
          <w:b/>
        </w:rPr>
        <w:tab/>
      </w:r>
      <w:r w:rsidRPr="00A67E56">
        <w:rPr>
          <w:b/>
        </w:rPr>
        <w:tab/>
        <w:t>__________________________</w:t>
      </w:r>
    </w:p>
    <w:p w:rsidR="009D0B4B" w:rsidRPr="00A67E56" w:rsidRDefault="009D0B4B" w:rsidP="009D0B4B">
      <w:pPr>
        <w:rPr>
          <w:b/>
        </w:rPr>
      </w:pPr>
      <w:r w:rsidRPr="00A67E56">
        <w:rPr>
          <w:b/>
        </w:rPr>
        <w:t>Scout’s Signature</w:t>
      </w:r>
      <w:r w:rsidRPr="00A67E56">
        <w:rPr>
          <w:b/>
        </w:rPr>
        <w:tab/>
      </w:r>
      <w:r w:rsidRPr="00A67E56">
        <w:rPr>
          <w:b/>
        </w:rPr>
        <w:tab/>
      </w:r>
      <w:r w:rsidRPr="00A67E56">
        <w:rPr>
          <w:b/>
        </w:rPr>
        <w:tab/>
      </w:r>
      <w:r w:rsidRPr="00A67E56">
        <w:rPr>
          <w:b/>
        </w:rPr>
        <w:tab/>
      </w:r>
      <w:r w:rsidRPr="00A67E56">
        <w:rPr>
          <w:b/>
        </w:rPr>
        <w:tab/>
      </w:r>
      <w:r w:rsidRPr="00A67E56">
        <w:rPr>
          <w:b/>
        </w:rPr>
        <w:tab/>
        <w:t>Date</w:t>
      </w:r>
    </w:p>
    <w:p w:rsidR="009D0B4B" w:rsidRPr="00A67E56" w:rsidRDefault="009D0B4B" w:rsidP="0009017C">
      <w:pPr>
        <w:rPr>
          <w:b/>
        </w:rPr>
      </w:pPr>
    </w:p>
    <w:p w:rsidR="009D0B4B" w:rsidRPr="00A67E56" w:rsidRDefault="009D0B4B" w:rsidP="0009017C">
      <w:pPr>
        <w:rPr>
          <w:b/>
        </w:rPr>
      </w:pPr>
    </w:p>
    <w:p w:rsidR="00C0054A" w:rsidRPr="00A67E56" w:rsidRDefault="00C0054A" w:rsidP="0009017C">
      <w:pPr>
        <w:rPr>
          <w:b/>
        </w:rPr>
      </w:pPr>
    </w:p>
    <w:p w:rsidR="00C0054A" w:rsidRPr="00A67E56" w:rsidRDefault="00C0054A" w:rsidP="0009017C">
      <w:pPr>
        <w:rPr>
          <w:b/>
        </w:rPr>
      </w:pPr>
    </w:p>
    <w:p w:rsidR="00C0054A" w:rsidRPr="00A67E56" w:rsidRDefault="00C0054A" w:rsidP="0009017C">
      <w:pPr>
        <w:rPr>
          <w:b/>
        </w:rPr>
      </w:pPr>
      <w:r w:rsidRPr="00A67E56">
        <w:rPr>
          <w:b/>
        </w:rPr>
        <w:t>_________________________________________</w:t>
      </w:r>
      <w:r w:rsidRPr="00A67E56">
        <w:rPr>
          <w:b/>
        </w:rPr>
        <w:tab/>
      </w:r>
      <w:r w:rsidRPr="00A67E56">
        <w:rPr>
          <w:b/>
        </w:rPr>
        <w:tab/>
        <w:t>__________________________</w:t>
      </w:r>
    </w:p>
    <w:p w:rsidR="003C317A" w:rsidRDefault="00C0054A" w:rsidP="0009017C">
      <w:pPr>
        <w:rPr>
          <w:b/>
        </w:rPr>
      </w:pPr>
      <w:r w:rsidRPr="00A67E56">
        <w:rPr>
          <w:b/>
        </w:rPr>
        <w:t>Parent’s Signature</w:t>
      </w:r>
      <w:r w:rsidRPr="00A67E56">
        <w:rPr>
          <w:b/>
        </w:rPr>
        <w:tab/>
      </w:r>
      <w:r w:rsidRPr="00A67E56">
        <w:rPr>
          <w:b/>
        </w:rPr>
        <w:tab/>
      </w:r>
      <w:r w:rsidRPr="00A67E56">
        <w:rPr>
          <w:b/>
        </w:rPr>
        <w:tab/>
      </w:r>
      <w:r w:rsidRPr="00A67E56">
        <w:rPr>
          <w:b/>
        </w:rPr>
        <w:tab/>
      </w:r>
      <w:r w:rsidRPr="00A67E56">
        <w:rPr>
          <w:b/>
        </w:rPr>
        <w:tab/>
      </w:r>
      <w:r w:rsidRPr="00A67E56">
        <w:rPr>
          <w:b/>
        </w:rPr>
        <w:tab/>
        <w:t>Date</w:t>
      </w:r>
      <w:bookmarkEnd w:id="0"/>
    </w:p>
    <w:p w:rsidR="003C317A" w:rsidRDefault="003C317A">
      <w:pPr>
        <w:spacing w:after="160" w:line="259" w:lineRule="auto"/>
        <w:rPr>
          <w:b/>
        </w:rPr>
      </w:pPr>
      <w:r>
        <w:rPr>
          <w:b/>
        </w:rPr>
        <w:br w:type="page"/>
      </w:r>
    </w:p>
    <w:p w:rsidR="003C317A" w:rsidRDefault="00126689" w:rsidP="003C317A">
      <w:pPr>
        <w:pStyle w:val="Heading2"/>
      </w:pPr>
      <w:r>
        <w:lastRenderedPageBreak/>
        <w:t>OPTIONAL ADDITIONAL READING</w:t>
      </w:r>
    </w:p>
    <w:p w:rsidR="003C317A" w:rsidRPr="003C317A" w:rsidRDefault="003C317A" w:rsidP="003C317A"/>
    <w:p w:rsidR="003C317A" w:rsidRDefault="003C317A" w:rsidP="003C317A">
      <w:pPr>
        <w:pStyle w:val="Heading2"/>
      </w:pPr>
      <w:r>
        <w:t>Appendix A – Cyber Chip Requirements</w:t>
      </w:r>
    </w:p>
    <w:p w:rsidR="003C317A" w:rsidRDefault="003C317A" w:rsidP="003C317A"/>
    <w:p w:rsidR="003C317A" w:rsidRDefault="003C317A" w:rsidP="003C317A">
      <w:r>
        <w:t>A complete, current set of Cyber Chip requirements can be found online at:</w:t>
      </w:r>
    </w:p>
    <w:p w:rsidR="003C317A" w:rsidRDefault="003C317A" w:rsidP="003C317A">
      <w:hyperlink r:id="rId11" w:history="1">
        <w:r w:rsidRPr="00C1058A">
          <w:rPr>
            <w:rStyle w:val="Hyperlink"/>
          </w:rPr>
          <w:t>https://www.scouting.org/training/youth-protection/cyber-chip/</w:t>
        </w:r>
      </w:hyperlink>
      <w:r>
        <w:t xml:space="preserve"> </w:t>
      </w:r>
    </w:p>
    <w:p w:rsidR="003C317A" w:rsidRDefault="003C317A" w:rsidP="003C317A">
      <w:hyperlink r:id="rId12" w:history="1">
        <w:r w:rsidRPr="00D763E7">
          <w:rPr>
            <w:rStyle w:val="Hyperlink"/>
          </w:rPr>
          <w:t>https://www.scouting.org/training/youth-protection/cyber-chip/grades-4-5/</w:t>
        </w:r>
      </w:hyperlink>
      <w:r>
        <w:t xml:space="preserve"> </w:t>
      </w:r>
    </w:p>
    <w:p w:rsidR="003C317A" w:rsidRDefault="003C317A" w:rsidP="003C317A"/>
    <w:p w:rsidR="003C317A" w:rsidRPr="008E2D3E" w:rsidRDefault="003C317A" w:rsidP="003C317A">
      <w:pPr>
        <w:rPr>
          <w:b/>
        </w:rPr>
      </w:pPr>
      <w:r w:rsidRPr="008E2D3E">
        <w:rPr>
          <w:b/>
        </w:rPr>
        <w:t xml:space="preserve">Cyber </w:t>
      </w:r>
      <w:r>
        <w:rPr>
          <w:b/>
        </w:rPr>
        <w:t>Chip Requirements for Grades 4-5 as</w:t>
      </w:r>
      <w:r w:rsidRPr="008E2D3E">
        <w:rPr>
          <w:b/>
        </w:rPr>
        <w:t xml:space="preserve"> of February 9, 2019</w:t>
      </w:r>
    </w:p>
    <w:p w:rsidR="003C317A" w:rsidRDefault="003C317A" w:rsidP="003C317A"/>
    <w:p w:rsidR="003C317A" w:rsidRDefault="003C317A" w:rsidP="003C317A">
      <w:pPr>
        <w:pStyle w:val="ListParagraph"/>
        <w:numPr>
          <w:ilvl w:val="0"/>
          <w:numId w:val="23"/>
        </w:numPr>
      </w:pPr>
      <w:r>
        <w:t>Read, commit to, and sign the Level I Internet Safety Pledge. (BSA Cyber Chip blue card)</w:t>
      </w:r>
    </w:p>
    <w:p w:rsidR="003C317A" w:rsidRDefault="003C317A" w:rsidP="003C317A">
      <w:pPr>
        <w:pStyle w:val="ListParagraph"/>
        <w:numPr>
          <w:ilvl w:val="0"/>
          <w:numId w:val="23"/>
        </w:numPr>
      </w:pPr>
      <w:r>
        <w:t>Watch the video “</w:t>
      </w:r>
      <w:hyperlink r:id="rId13" w:history="1">
        <w:r w:rsidRPr="00552979">
          <w:rPr>
            <w:rStyle w:val="Hyperlink"/>
            <w:rFonts w:ascii="Arial" w:hAnsi="Arial" w:cs="Arial"/>
            <w:b/>
            <w:bCs/>
            <w:color w:val="4A90E2"/>
            <w:sz w:val="21"/>
            <w:szCs w:val="21"/>
          </w:rPr>
          <w:t>The Password Rap </w:t>
        </w:r>
        <w:r>
          <w:rPr>
            <w:b/>
            <w:bCs/>
            <w:noProof/>
            <w:color w:val="4A90E2"/>
          </w:rPr>
          <w:drawing>
            <wp:inline distT="0" distB="0" distL="0" distR="0" wp14:anchorId="7D3BA5A0" wp14:editId="744DD3F2">
              <wp:extent cx="137160" cy="152400"/>
              <wp:effectExtent l="0" t="0" r="0" b="0"/>
              <wp:docPr id="9" name="Picture 9" descr="https://www.scouting.org/wp-content/uploads/2018/01/link-html.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couting.org/wp-content/uploads/2018/01/link-html.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t>” and another video of your choosing. (</w:t>
      </w:r>
      <w:hyperlink r:id="rId15" w:tgtFrame="_blank" w:history="1">
        <w:r w:rsidRPr="00552979">
          <w:rPr>
            <w:rStyle w:val="Hyperlink"/>
            <w:rFonts w:ascii="Arial" w:hAnsi="Arial" w:cs="Arial"/>
            <w:b/>
            <w:bCs/>
            <w:color w:val="4A90E2"/>
            <w:sz w:val="21"/>
            <w:szCs w:val="21"/>
          </w:rPr>
          <w:t>NetSmartz.org/scouting </w:t>
        </w:r>
        <w:r>
          <w:rPr>
            <w:b/>
            <w:bCs/>
            <w:noProof/>
            <w:color w:val="4A90E2"/>
          </w:rPr>
          <w:drawing>
            <wp:inline distT="0" distB="0" distL="0" distR="0" wp14:anchorId="68C8EF9C" wp14:editId="7F9D27E2">
              <wp:extent cx="137160" cy="152400"/>
              <wp:effectExtent l="0" t="0" r="0" b="0"/>
              <wp:docPr id="8" name="Picture 8" descr="https://www.scouting.org/wp-content/uploads/2018/01/link-html.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couting.org/wp-content/uploads/2018/01/link-html.gif">
                        <a:hlinkClick r:id="rId15"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t>)</w:t>
      </w:r>
    </w:p>
    <w:p w:rsidR="003C317A" w:rsidRDefault="003C317A" w:rsidP="003C317A">
      <w:pPr>
        <w:pStyle w:val="ListParagraph"/>
        <w:numPr>
          <w:ilvl w:val="0"/>
          <w:numId w:val="23"/>
        </w:numPr>
      </w:pPr>
      <w:r>
        <w:t>As an individual or with your den, use the Teachable Recipes to demonstrate Internet safety rules to your den leader, den, or pack. (</w:t>
      </w:r>
      <w:hyperlink r:id="rId16" w:tgtFrame="_blank" w:history="1">
        <w:r w:rsidRPr="00552979">
          <w:rPr>
            <w:rStyle w:val="Hyperlink"/>
            <w:rFonts w:ascii="Arial" w:hAnsi="Arial" w:cs="Arial"/>
            <w:b/>
            <w:bCs/>
            <w:color w:val="4A90E2"/>
            <w:sz w:val="21"/>
            <w:szCs w:val="21"/>
          </w:rPr>
          <w:t>NetSmartz.org/scouting </w:t>
        </w:r>
        <w:r>
          <w:rPr>
            <w:b/>
            <w:bCs/>
            <w:noProof/>
            <w:color w:val="4A90E2"/>
          </w:rPr>
          <w:drawing>
            <wp:inline distT="0" distB="0" distL="0" distR="0" wp14:anchorId="4B0FFEBD" wp14:editId="3FAC7965">
              <wp:extent cx="137160" cy="152400"/>
              <wp:effectExtent l="0" t="0" r="0" b="0"/>
              <wp:docPr id="7" name="Picture 7" descr="https://www.scouting.org/wp-content/uploads/2018/01/link-html.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couting.org/wp-content/uploads/2018/01/link-html.gif">
                        <a:hlinkClick r:id="rId1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hyperlink>
      <w:r>
        <w:t>)</w:t>
      </w:r>
    </w:p>
    <w:p w:rsidR="003C317A" w:rsidRDefault="003C317A" w:rsidP="003C317A">
      <w:pPr>
        <w:pStyle w:val="ListParagraph"/>
        <w:numPr>
          <w:ilvl w:val="0"/>
          <w:numId w:val="23"/>
        </w:numPr>
      </w:pPr>
      <w:r>
        <w:t>Discuss with your unit leader the acceptable standards and practices for using allowed electronic devices, such as phones and games, at your meetings and other Scouting events.</w:t>
      </w:r>
    </w:p>
    <w:p w:rsidR="003C317A" w:rsidRDefault="003C317A" w:rsidP="003C317A"/>
    <w:p w:rsidR="003C317A" w:rsidRDefault="003C317A" w:rsidP="003C317A">
      <w:r>
        <w:t xml:space="preserve">Once the scout </w:t>
      </w:r>
      <w:r>
        <w:rPr>
          <w:b/>
        </w:rPr>
        <w:t xml:space="preserve">advances to </w:t>
      </w:r>
      <w:r w:rsidRPr="00A261B0">
        <w:rPr>
          <w:b/>
        </w:rPr>
        <w:t>6</w:t>
      </w:r>
      <w:r w:rsidRPr="00A261B0">
        <w:rPr>
          <w:b/>
          <w:vertAlign w:val="superscript"/>
        </w:rPr>
        <w:t>th</w:t>
      </w:r>
      <w:r w:rsidRPr="00A261B0">
        <w:rPr>
          <w:b/>
        </w:rPr>
        <w:t xml:space="preserve"> grade </w:t>
      </w:r>
      <w:r>
        <w:rPr>
          <w:b/>
        </w:rPr>
        <w:t xml:space="preserve">they will </w:t>
      </w:r>
      <w:r w:rsidRPr="00A261B0">
        <w:rPr>
          <w:b/>
        </w:rPr>
        <w:t xml:space="preserve">be expected to complete the Troop Cyber Chip program for </w:t>
      </w:r>
      <w:r>
        <w:rPr>
          <w:b/>
        </w:rPr>
        <w:t>grades 6-8</w:t>
      </w:r>
      <w:r>
        <w:t>. The troop will offer a Cyber Chip program annually in late winter/early spring, to allow scouts to accomplish this, and will do so again when they reach grades 9-12.</w:t>
      </w:r>
    </w:p>
    <w:p w:rsidR="003C317A" w:rsidRDefault="003C317A" w:rsidP="003C317A"/>
    <w:p w:rsidR="003C317A" w:rsidRDefault="003C317A" w:rsidP="003C317A">
      <w:pPr>
        <w:pStyle w:val="Heading2"/>
      </w:pPr>
      <w:r>
        <w:t>Appendix B – Cyber Chip and Rank Advancement</w:t>
      </w:r>
    </w:p>
    <w:p w:rsidR="003C317A" w:rsidRPr="00506165" w:rsidRDefault="003C317A" w:rsidP="003C317A"/>
    <w:p w:rsidR="003C317A" w:rsidRDefault="003C317A" w:rsidP="003C317A">
      <w:r>
        <w:t xml:space="preserve">Requirement #6 for the Scout rank is the following: “With your parent or guardian, complete the exercises in the pamphlet </w:t>
      </w:r>
      <w:r>
        <w:rPr>
          <w:i/>
        </w:rPr>
        <w:t xml:space="preserve">How to Protect Your Children from Child Abuse: A Parent’s Guide </w:t>
      </w:r>
      <w:r w:rsidRPr="008A0784">
        <w:rPr>
          <w:u w:val="single"/>
        </w:rPr>
        <w:t>and</w:t>
      </w:r>
      <w:r>
        <w:t xml:space="preserve"> earn the Cyber Chip Award for your grade.” [</w:t>
      </w:r>
      <w:r w:rsidRPr="008A0784">
        <w:rPr>
          <w:u w:val="single"/>
        </w:rPr>
        <w:t>Emphasis</w:t>
      </w:r>
      <w:r>
        <w:rPr>
          <w:u w:val="single"/>
        </w:rPr>
        <w:t xml:space="preserve"> added</w:t>
      </w:r>
      <w:r>
        <w:t>]</w:t>
      </w:r>
    </w:p>
    <w:p w:rsidR="003C317A" w:rsidRDefault="003C317A" w:rsidP="003C317A"/>
    <w:p w:rsidR="003C317A" w:rsidRDefault="003C317A" w:rsidP="003C317A">
      <w:r>
        <w:t>By following these instructions and participating in the troop Cyber Chip program, your scout will complete the “earn the Cyber Chip Award” component of this requirement. If a scout earned the Grade 4-5 Cyber Chip as a Cub Scout, they do not need to repeat this activity. They should bring their Cyber Chip card so their award date can be recorded, and speak to an older scout or adult to verify their familiarity with Cyber Chip concepts.</w:t>
      </w:r>
    </w:p>
    <w:p w:rsidR="003C317A" w:rsidRDefault="003C317A" w:rsidP="003C317A"/>
    <w:p w:rsidR="003C317A" w:rsidRDefault="003C317A" w:rsidP="003C317A">
      <w:r>
        <w:t xml:space="preserve">Either way, scouts </w:t>
      </w:r>
      <w:r>
        <w:rPr>
          <w:u w:val="single"/>
        </w:rPr>
        <w:t>also</w:t>
      </w:r>
      <w:r>
        <w:t xml:space="preserve"> still need to complete the “Child Abuse” component with a parent to complete this requirement.</w:t>
      </w:r>
    </w:p>
    <w:p w:rsidR="003C317A" w:rsidRDefault="003C317A" w:rsidP="003C317A">
      <w:pPr>
        <w:rPr>
          <w:b/>
        </w:rPr>
      </w:pPr>
    </w:p>
    <w:p w:rsidR="003C317A" w:rsidRPr="00FB664F" w:rsidRDefault="003C317A" w:rsidP="003C317A">
      <w:r>
        <w:rPr>
          <w:b/>
        </w:rPr>
        <w:t>Note: There is an identical requirement for Star Rank</w:t>
      </w:r>
      <w:r>
        <w:t>. The BSA recognizes that older scouts may be exposed to different dangers online as their online activity and engagement with new adults as they get older. So scouts are expected to repeat this exercise, with additional age-appropriate content, to help keep them safe online and in person.</w:t>
      </w:r>
    </w:p>
    <w:p w:rsidR="003C317A" w:rsidRDefault="003C317A" w:rsidP="003C317A"/>
    <w:p w:rsidR="00C0054A" w:rsidRPr="00A67E56" w:rsidRDefault="00C0054A" w:rsidP="0009017C">
      <w:pPr>
        <w:rPr>
          <w:b/>
        </w:rPr>
      </w:pPr>
    </w:p>
    <w:sectPr w:rsidR="00C0054A" w:rsidRPr="00A67E56" w:rsidSect="00254443">
      <w:footerReference w:type="default" r:id="rId17"/>
      <w:pgSz w:w="12240" w:h="15840"/>
      <w:pgMar w:top="720" w:right="1440" w:bottom="450" w:left="1440" w:header="720" w:footer="2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30" w:rsidRDefault="00EF5B30" w:rsidP="00980C33">
      <w:r>
        <w:separator/>
      </w:r>
    </w:p>
  </w:endnote>
  <w:endnote w:type="continuationSeparator" w:id="0">
    <w:p w:rsidR="00EF5B30" w:rsidRDefault="00EF5B30" w:rsidP="009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34355"/>
      <w:docPartObj>
        <w:docPartGallery w:val="Page Numbers (Bottom of Page)"/>
        <w:docPartUnique/>
      </w:docPartObj>
    </w:sdtPr>
    <w:sdtEndPr/>
    <w:sdtContent>
      <w:sdt>
        <w:sdtPr>
          <w:id w:val="-1169474980"/>
          <w:docPartObj>
            <w:docPartGallery w:val="Page Numbers (Top of Page)"/>
            <w:docPartUnique/>
          </w:docPartObj>
        </w:sdtPr>
        <w:sdtEndPr/>
        <w:sdtContent>
          <w:p w:rsidR="00980C33" w:rsidRDefault="00980C33" w:rsidP="00980C33">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85232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52322">
              <w:rPr>
                <w:b/>
                <w:bCs/>
                <w:noProof/>
              </w:rPr>
              <w:t>3</w:t>
            </w:r>
            <w:r>
              <w:rPr>
                <w:b/>
                <w:bCs/>
              </w:rPr>
              <w:fldChar w:fldCharType="end"/>
            </w:r>
          </w:p>
        </w:sdtContent>
      </w:sdt>
    </w:sdtContent>
  </w:sdt>
  <w:p w:rsidR="00980C33" w:rsidRDefault="00980C33" w:rsidP="00980C3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30" w:rsidRDefault="00EF5B30" w:rsidP="00980C33">
      <w:r>
        <w:separator/>
      </w:r>
    </w:p>
  </w:footnote>
  <w:footnote w:type="continuationSeparator" w:id="0">
    <w:p w:rsidR="00EF5B30" w:rsidRDefault="00EF5B30" w:rsidP="0098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41B"/>
    <w:multiLevelType w:val="hybridMultilevel"/>
    <w:tmpl w:val="B9D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0F33"/>
    <w:multiLevelType w:val="hybridMultilevel"/>
    <w:tmpl w:val="B292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6A35"/>
    <w:multiLevelType w:val="hybridMultilevel"/>
    <w:tmpl w:val="14AE9914"/>
    <w:lvl w:ilvl="0" w:tplc="41FCF622">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23B34"/>
    <w:multiLevelType w:val="hybridMultilevel"/>
    <w:tmpl w:val="D4CC44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929"/>
    <w:multiLevelType w:val="multilevel"/>
    <w:tmpl w:val="D45E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F579D"/>
    <w:multiLevelType w:val="multilevel"/>
    <w:tmpl w:val="F86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21C61"/>
    <w:multiLevelType w:val="hybridMultilevel"/>
    <w:tmpl w:val="BA664B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38AD"/>
    <w:multiLevelType w:val="hybridMultilevel"/>
    <w:tmpl w:val="2B6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2B68"/>
    <w:multiLevelType w:val="hybridMultilevel"/>
    <w:tmpl w:val="E25EC696"/>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2776"/>
    <w:multiLevelType w:val="hybridMultilevel"/>
    <w:tmpl w:val="5830B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3F51"/>
    <w:multiLevelType w:val="hybridMultilevel"/>
    <w:tmpl w:val="B5CA9A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05859"/>
    <w:multiLevelType w:val="hybridMultilevel"/>
    <w:tmpl w:val="D4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16C81"/>
    <w:multiLevelType w:val="hybridMultilevel"/>
    <w:tmpl w:val="ABD6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406BF"/>
    <w:multiLevelType w:val="hybridMultilevel"/>
    <w:tmpl w:val="DDD6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D482E"/>
    <w:multiLevelType w:val="hybridMultilevel"/>
    <w:tmpl w:val="823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35C5"/>
    <w:multiLevelType w:val="hybridMultilevel"/>
    <w:tmpl w:val="F16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A358E"/>
    <w:multiLevelType w:val="multilevel"/>
    <w:tmpl w:val="8C66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A10E7"/>
    <w:multiLevelType w:val="hybridMultilevel"/>
    <w:tmpl w:val="E34448E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D304E"/>
    <w:multiLevelType w:val="hybridMultilevel"/>
    <w:tmpl w:val="D74042E2"/>
    <w:lvl w:ilvl="0" w:tplc="5080C89E">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534366"/>
    <w:multiLevelType w:val="hybridMultilevel"/>
    <w:tmpl w:val="DF3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33846"/>
    <w:multiLevelType w:val="hybridMultilevel"/>
    <w:tmpl w:val="4152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06366E"/>
    <w:multiLevelType w:val="hybridMultilevel"/>
    <w:tmpl w:val="A15A7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67CCE"/>
    <w:multiLevelType w:val="hybridMultilevel"/>
    <w:tmpl w:val="43F6BB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20"/>
  </w:num>
  <w:num w:numId="5">
    <w:abstractNumId w:val="17"/>
  </w:num>
  <w:num w:numId="6">
    <w:abstractNumId w:val="21"/>
  </w:num>
  <w:num w:numId="7">
    <w:abstractNumId w:val="10"/>
  </w:num>
  <w:num w:numId="8">
    <w:abstractNumId w:val="9"/>
  </w:num>
  <w:num w:numId="9">
    <w:abstractNumId w:val="19"/>
  </w:num>
  <w:num w:numId="10">
    <w:abstractNumId w:val="16"/>
  </w:num>
  <w:num w:numId="11">
    <w:abstractNumId w:val="5"/>
  </w:num>
  <w:num w:numId="12">
    <w:abstractNumId w:val="4"/>
  </w:num>
  <w:num w:numId="13">
    <w:abstractNumId w:val="13"/>
  </w:num>
  <w:num w:numId="14">
    <w:abstractNumId w:val="12"/>
  </w:num>
  <w:num w:numId="15">
    <w:abstractNumId w:val="11"/>
  </w:num>
  <w:num w:numId="16">
    <w:abstractNumId w:val="1"/>
  </w:num>
  <w:num w:numId="17">
    <w:abstractNumId w:val="14"/>
  </w:num>
  <w:num w:numId="18">
    <w:abstractNumId w:val="0"/>
  </w:num>
  <w:num w:numId="19">
    <w:abstractNumId w:val="7"/>
  </w:num>
  <w:num w:numId="20">
    <w:abstractNumId w:val="22"/>
  </w:num>
  <w:num w:numId="21">
    <w:abstractNumId w:val="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C1"/>
    <w:rsid w:val="000102C3"/>
    <w:rsid w:val="00014539"/>
    <w:rsid w:val="00025C7B"/>
    <w:rsid w:val="00031D7B"/>
    <w:rsid w:val="0004103F"/>
    <w:rsid w:val="000519A8"/>
    <w:rsid w:val="00061820"/>
    <w:rsid w:val="00065745"/>
    <w:rsid w:val="00066D4C"/>
    <w:rsid w:val="0007766D"/>
    <w:rsid w:val="00080967"/>
    <w:rsid w:val="00082857"/>
    <w:rsid w:val="000836F6"/>
    <w:rsid w:val="00085D4E"/>
    <w:rsid w:val="0009017C"/>
    <w:rsid w:val="00091FCA"/>
    <w:rsid w:val="00095D72"/>
    <w:rsid w:val="000B03FA"/>
    <w:rsid w:val="000B3F1D"/>
    <w:rsid w:val="000B7F35"/>
    <w:rsid w:val="000C110D"/>
    <w:rsid w:val="000C3162"/>
    <w:rsid w:val="000D2120"/>
    <w:rsid w:val="000D7B0A"/>
    <w:rsid w:val="000E30EA"/>
    <w:rsid w:val="000E4350"/>
    <w:rsid w:val="000E7A8B"/>
    <w:rsid w:val="000F12BF"/>
    <w:rsid w:val="000F3D4C"/>
    <w:rsid w:val="0010089F"/>
    <w:rsid w:val="00102F73"/>
    <w:rsid w:val="00103E3B"/>
    <w:rsid w:val="00110595"/>
    <w:rsid w:val="00111648"/>
    <w:rsid w:val="00114E35"/>
    <w:rsid w:val="0012610B"/>
    <w:rsid w:val="00126689"/>
    <w:rsid w:val="001278D9"/>
    <w:rsid w:val="00153370"/>
    <w:rsid w:val="00153FFC"/>
    <w:rsid w:val="00155F99"/>
    <w:rsid w:val="00156CF5"/>
    <w:rsid w:val="00157578"/>
    <w:rsid w:val="001614B5"/>
    <w:rsid w:val="001646A0"/>
    <w:rsid w:val="00166ECA"/>
    <w:rsid w:val="001833F9"/>
    <w:rsid w:val="00195A33"/>
    <w:rsid w:val="001A0606"/>
    <w:rsid w:val="001A256B"/>
    <w:rsid w:val="001A50F8"/>
    <w:rsid w:val="001A6369"/>
    <w:rsid w:val="001A67DA"/>
    <w:rsid w:val="001A6D4B"/>
    <w:rsid w:val="001B1137"/>
    <w:rsid w:val="001C4936"/>
    <w:rsid w:val="001C7DD0"/>
    <w:rsid w:val="001E6406"/>
    <w:rsid w:val="001E6F3F"/>
    <w:rsid w:val="001F0A35"/>
    <w:rsid w:val="00215E80"/>
    <w:rsid w:val="00220494"/>
    <w:rsid w:val="00224B76"/>
    <w:rsid w:val="002405DC"/>
    <w:rsid w:val="002417F3"/>
    <w:rsid w:val="00254443"/>
    <w:rsid w:val="002600BB"/>
    <w:rsid w:val="002610DC"/>
    <w:rsid w:val="00271F4D"/>
    <w:rsid w:val="002774B5"/>
    <w:rsid w:val="00280A02"/>
    <w:rsid w:val="00284A89"/>
    <w:rsid w:val="00286A41"/>
    <w:rsid w:val="002A0661"/>
    <w:rsid w:val="002A1120"/>
    <w:rsid w:val="002B1279"/>
    <w:rsid w:val="002B4069"/>
    <w:rsid w:val="002B50F9"/>
    <w:rsid w:val="002B516A"/>
    <w:rsid w:val="002C0B8B"/>
    <w:rsid w:val="002C7119"/>
    <w:rsid w:val="002C7CCC"/>
    <w:rsid w:val="002D5225"/>
    <w:rsid w:val="002E5B77"/>
    <w:rsid w:val="002E6ACC"/>
    <w:rsid w:val="002F259C"/>
    <w:rsid w:val="002F30B1"/>
    <w:rsid w:val="002F65A1"/>
    <w:rsid w:val="003037C6"/>
    <w:rsid w:val="00310374"/>
    <w:rsid w:val="00324366"/>
    <w:rsid w:val="00324677"/>
    <w:rsid w:val="00325EE7"/>
    <w:rsid w:val="003279D9"/>
    <w:rsid w:val="003308F0"/>
    <w:rsid w:val="00332EEC"/>
    <w:rsid w:val="00340967"/>
    <w:rsid w:val="0034287A"/>
    <w:rsid w:val="003429AF"/>
    <w:rsid w:val="00342B9A"/>
    <w:rsid w:val="0034367E"/>
    <w:rsid w:val="003438B5"/>
    <w:rsid w:val="003454D0"/>
    <w:rsid w:val="00367CF5"/>
    <w:rsid w:val="00370460"/>
    <w:rsid w:val="00383429"/>
    <w:rsid w:val="00387004"/>
    <w:rsid w:val="00390642"/>
    <w:rsid w:val="0039290A"/>
    <w:rsid w:val="003950FD"/>
    <w:rsid w:val="003A3160"/>
    <w:rsid w:val="003A7C9A"/>
    <w:rsid w:val="003B3F31"/>
    <w:rsid w:val="003B4A4D"/>
    <w:rsid w:val="003C28FF"/>
    <w:rsid w:val="003C317A"/>
    <w:rsid w:val="003C7FD6"/>
    <w:rsid w:val="003D4AF1"/>
    <w:rsid w:val="003E39F1"/>
    <w:rsid w:val="003E3F39"/>
    <w:rsid w:val="003E625C"/>
    <w:rsid w:val="004059CB"/>
    <w:rsid w:val="00412C5A"/>
    <w:rsid w:val="004133DA"/>
    <w:rsid w:val="0041390B"/>
    <w:rsid w:val="00422A4A"/>
    <w:rsid w:val="00427D17"/>
    <w:rsid w:val="00431B5C"/>
    <w:rsid w:val="004356CE"/>
    <w:rsid w:val="00436AE3"/>
    <w:rsid w:val="00437FC2"/>
    <w:rsid w:val="004420A3"/>
    <w:rsid w:val="00442B31"/>
    <w:rsid w:val="0044789A"/>
    <w:rsid w:val="00447FCF"/>
    <w:rsid w:val="004525B4"/>
    <w:rsid w:val="00455436"/>
    <w:rsid w:val="00456668"/>
    <w:rsid w:val="00457CDB"/>
    <w:rsid w:val="0046117B"/>
    <w:rsid w:val="00465AEA"/>
    <w:rsid w:val="004706FD"/>
    <w:rsid w:val="00470BA2"/>
    <w:rsid w:val="00477ADE"/>
    <w:rsid w:val="00485DE7"/>
    <w:rsid w:val="0049084F"/>
    <w:rsid w:val="004911B8"/>
    <w:rsid w:val="00497C3B"/>
    <w:rsid w:val="004C0C2E"/>
    <w:rsid w:val="004C595A"/>
    <w:rsid w:val="004E0704"/>
    <w:rsid w:val="004E1BDF"/>
    <w:rsid w:val="004E3898"/>
    <w:rsid w:val="004E3A86"/>
    <w:rsid w:val="004E6539"/>
    <w:rsid w:val="005003C7"/>
    <w:rsid w:val="00503F89"/>
    <w:rsid w:val="00506165"/>
    <w:rsid w:val="005067F2"/>
    <w:rsid w:val="00511EE7"/>
    <w:rsid w:val="00512369"/>
    <w:rsid w:val="00512456"/>
    <w:rsid w:val="0051552B"/>
    <w:rsid w:val="005169CF"/>
    <w:rsid w:val="00521614"/>
    <w:rsid w:val="00532784"/>
    <w:rsid w:val="005428B3"/>
    <w:rsid w:val="00543487"/>
    <w:rsid w:val="00544F6C"/>
    <w:rsid w:val="00546286"/>
    <w:rsid w:val="00552215"/>
    <w:rsid w:val="00552979"/>
    <w:rsid w:val="00561261"/>
    <w:rsid w:val="005811CF"/>
    <w:rsid w:val="0058217E"/>
    <w:rsid w:val="00582DCB"/>
    <w:rsid w:val="00584D02"/>
    <w:rsid w:val="005917D8"/>
    <w:rsid w:val="00593FE4"/>
    <w:rsid w:val="005A56F1"/>
    <w:rsid w:val="005A6057"/>
    <w:rsid w:val="005B0C91"/>
    <w:rsid w:val="005C5180"/>
    <w:rsid w:val="005E2837"/>
    <w:rsid w:val="005F0836"/>
    <w:rsid w:val="005F157C"/>
    <w:rsid w:val="005F292C"/>
    <w:rsid w:val="005F39C1"/>
    <w:rsid w:val="005F6FF2"/>
    <w:rsid w:val="005F7649"/>
    <w:rsid w:val="00622EEA"/>
    <w:rsid w:val="006235C1"/>
    <w:rsid w:val="00625E73"/>
    <w:rsid w:val="0062660B"/>
    <w:rsid w:val="006315C1"/>
    <w:rsid w:val="0063348E"/>
    <w:rsid w:val="00635073"/>
    <w:rsid w:val="00637249"/>
    <w:rsid w:val="006434C5"/>
    <w:rsid w:val="00644F26"/>
    <w:rsid w:val="00651E19"/>
    <w:rsid w:val="006522B0"/>
    <w:rsid w:val="00656DC3"/>
    <w:rsid w:val="00663774"/>
    <w:rsid w:val="00671657"/>
    <w:rsid w:val="0067316E"/>
    <w:rsid w:val="0069471E"/>
    <w:rsid w:val="00696DF7"/>
    <w:rsid w:val="006A0278"/>
    <w:rsid w:val="006B574E"/>
    <w:rsid w:val="006B6B8B"/>
    <w:rsid w:val="006C3955"/>
    <w:rsid w:val="006C559B"/>
    <w:rsid w:val="006C64E0"/>
    <w:rsid w:val="006D2885"/>
    <w:rsid w:val="006D37D7"/>
    <w:rsid w:val="006D6466"/>
    <w:rsid w:val="006E0A9A"/>
    <w:rsid w:val="006E1E0F"/>
    <w:rsid w:val="006E318D"/>
    <w:rsid w:val="006E3693"/>
    <w:rsid w:val="006F1008"/>
    <w:rsid w:val="006F2F49"/>
    <w:rsid w:val="006F6FB2"/>
    <w:rsid w:val="007032E4"/>
    <w:rsid w:val="00706E7B"/>
    <w:rsid w:val="00706FD9"/>
    <w:rsid w:val="0071172E"/>
    <w:rsid w:val="00714FF2"/>
    <w:rsid w:val="007219B0"/>
    <w:rsid w:val="0072498F"/>
    <w:rsid w:val="00726E98"/>
    <w:rsid w:val="007349D6"/>
    <w:rsid w:val="007364F1"/>
    <w:rsid w:val="0074441E"/>
    <w:rsid w:val="00747732"/>
    <w:rsid w:val="00747DA0"/>
    <w:rsid w:val="00755C8F"/>
    <w:rsid w:val="00756795"/>
    <w:rsid w:val="00761414"/>
    <w:rsid w:val="00762716"/>
    <w:rsid w:val="00765F0E"/>
    <w:rsid w:val="00767347"/>
    <w:rsid w:val="00775DB1"/>
    <w:rsid w:val="00781964"/>
    <w:rsid w:val="00781E5A"/>
    <w:rsid w:val="00782A63"/>
    <w:rsid w:val="00785AFE"/>
    <w:rsid w:val="00790FE9"/>
    <w:rsid w:val="007A4585"/>
    <w:rsid w:val="007A711A"/>
    <w:rsid w:val="007C00E0"/>
    <w:rsid w:val="007C3332"/>
    <w:rsid w:val="007C3F5D"/>
    <w:rsid w:val="007D0080"/>
    <w:rsid w:val="007D4031"/>
    <w:rsid w:val="007D6656"/>
    <w:rsid w:val="007D7AC4"/>
    <w:rsid w:val="007E1C1C"/>
    <w:rsid w:val="007E3EBC"/>
    <w:rsid w:val="007E6395"/>
    <w:rsid w:val="007E6C55"/>
    <w:rsid w:val="00810B86"/>
    <w:rsid w:val="008204CE"/>
    <w:rsid w:val="00824E3C"/>
    <w:rsid w:val="0083166B"/>
    <w:rsid w:val="00841BD3"/>
    <w:rsid w:val="00843F06"/>
    <w:rsid w:val="00852322"/>
    <w:rsid w:val="0085339A"/>
    <w:rsid w:val="00854C30"/>
    <w:rsid w:val="00875EAC"/>
    <w:rsid w:val="00877D4A"/>
    <w:rsid w:val="00880719"/>
    <w:rsid w:val="0088434A"/>
    <w:rsid w:val="00885A80"/>
    <w:rsid w:val="00887FD2"/>
    <w:rsid w:val="00891B31"/>
    <w:rsid w:val="008A0784"/>
    <w:rsid w:val="008B4F18"/>
    <w:rsid w:val="008B7733"/>
    <w:rsid w:val="008C0251"/>
    <w:rsid w:val="008C73A2"/>
    <w:rsid w:val="008E2D3E"/>
    <w:rsid w:val="008F76D6"/>
    <w:rsid w:val="00904D36"/>
    <w:rsid w:val="009118DC"/>
    <w:rsid w:val="00914DDB"/>
    <w:rsid w:val="00920FDA"/>
    <w:rsid w:val="00926F8C"/>
    <w:rsid w:val="00932AE7"/>
    <w:rsid w:val="00936E58"/>
    <w:rsid w:val="009408AD"/>
    <w:rsid w:val="00941B2C"/>
    <w:rsid w:val="00946E72"/>
    <w:rsid w:val="00947FE4"/>
    <w:rsid w:val="00951DB8"/>
    <w:rsid w:val="0096236C"/>
    <w:rsid w:val="00966822"/>
    <w:rsid w:val="00976A4A"/>
    <w:rsid w:val="00980C33"/>
    <w:rsid w:val="00980DDC"/>
    <w:rsid w:val="009854CE"/>
    <w:rsid w:val="00993DFB"/>
    <w:rsid w:val="00995343"/>
    <w:rsid w:val="009959DC"/>
    <w:rsid w:val="00995A2F"/>
    <w:rsid w:val="009A7EC1"/>
    <w:rsid w:val="009C11F9"/>
    <w:rsid w:val="009C7152"/>
    <w:rsid w:val="009D0B4B"/>
    <w:rsid w:val="009D7D3F"/>
    <w:rsid w:val="009E4D7A"/>
    <w:rsid w:val="009F21F4"/>
    <w:rsid w:val="00A0331E"/>
    <w:rsid w:val="00A07F5C"/>
    <w:rsid w:val="00A106A5"/>
    <w:rsid w:val="00A20597"/>
    <w:rsid w:val="00A261B0"/>
    <w:rsid w:val="00A34A51"/>
    <w:rsid w:val="00A46065"/>
    <w:rsid w:val="00A54367"/>
    <w:rsid w:val="00A544B3"/>
    <w:rsid w:val="00A6142E"/>
    <w:rsid w:val="00A63462"/>
    <w:rsid w:val="00A66D52"/>
    <w:rsid w:val="00A67676"/>
    <w:rsid w:val="00A67E56"/>
    <w:rsid w:val="00A707D3"/>
    <w:rsid w:val="00A814B9"/>
    <w:rsid w:val="00A82820"/>
    <w:rsid w:val="00A84C25"/>
    <w:rsid w:val="00A90E62"/>
    <w:rsid w:val="00AA77C7"/>
    <w:rsid w:val="00AB52C2"/>
    <w:rsid w:val="00AC15A9"/>
    <w:rsid w:val="00AD6FBD"/>
    <w:rsid w:val="00AE3A68"/>
    <w:rsid w:val="00AF71AE"/>
    <w:rsid w:val="00B02C2B"/>
    <w:rsid w:val="00B042B1"/>
    <w:rsid w:val="00B052A8"/>
    <w:rsid w:val="00B065E5"/>
    <w:rsid w:val="00B106CF"/>
    <w:rsid w:val="00B13E06"/>
    <w:rsid w:val="00B14859"/>
    <w:rsid w:val="00B2057C"/>
    <w:rsid w:val="00B22F32"/>
    <w:rsid w:val="00B402CA"/>
    <w:rsid w:val="00B40331"/>
    <w:rsid w:val="00B41966"/>
    <w:rsid w:val="00B44EE4"/>
    <w:rsid w:val="00B504F3"/>
    <w:rsid w:val="00B5645A"/>
    <w:rsid w:val="00B635A8"/>
    <w:rsid w:val="00B63F63"/>
    <w:rsid w:val="00B65292"/>
    <w:rsid w:val="00B77234"/>
    <w:rsid w:val="00B8579B"/>
    <w:rsid w:val="00B86CD6"/>
    <w:rsid w:val="00B92421"/>
    <w:rsid w:val="00B94EE3"/>
    <w:rsid w:val="00B96005"/>
    <w:rsid w:val="00BB06D9"/>
    <w:rsid w:val="00BB152E"/>
    <w:rsid w:val="00BC077A"/>
    <w:rsid w:val="00BC15A9"/>
    <w:rsid w:val="00BE2952"/>
    <w:rsid w:val="00BE3702"/>
    <w:rsid w:val="00BF304D"/>
    <w:rsid w:val="00BF3337"/>
    <w:rsid w:val="00C0054A"/>
    <w:rsid w:val="00C01EBF"/>
    <w:rsid w:val="00C05474"/>
    <w:rsid w:val="00C12525"/>
    <w:rsid w:val="00C21BD0"/>
    <w:rsid w:val="00C449EC"/>
    <w:rsid w:val="00C50266"/>
    <w:rsid w:val="00C532A7"/>
    <w:rsid w:val="00C63FF6"/>
    <w:rsid w:val="00C756AD"/>
    <w:rsid w:val="00C75A06"/>
    <w:rsid w:val="00C820B1"/>
    <w:rsid w:val="00C821A3"/>
    <w:rsid w:val="00C84A6C"/>
    <w:rsid w:val="00C86DBD"/>
    <w:rsid w:val="00C876A0"/>
    <w:rsid w:val="00CA552B"/>
    <w:rsid w:val="00CD00FA"/>
    <w:rsid w:val="00CD0890"/>
    <w:rsid w:val="00CD3AC9"/>
    <w:rsid w:val="00CE2128"/>
    <w:rsid w:val="00D027DE"/>
    <w:rsid w:val="00D12559"/>
    <w:rsid w:val="00D1256C"/>
    <w:rsid w:val="00D201C5"/>
    <w:rsid w:val="00D31E0F"/>
    <w:rsid w:val="00D4509B"/>
    <w:rsid w:val="00D501D2"/>
    <w:rsid w:val="00D51F05"/>
    <w:rsid w:val="00D618D2"/>
    <w:rsid w:val="00D61D2D"/>
    <w:rsid w:val="00D61FFE"/>
    <w:rsid w:val="00D64239"/>
    <w:rsid w:val="00D65807"/>
    <w:rsid w:val="00D6796E"/>
    <w:rsid w:val="00D70FCA"/>
    <w:rsid w:val="00D75DFA"/>
    <w:rsid w:val="00D80B8E"/>
    <w:rsid w:val="00D81D34"/>
    <w:rsid w:val="00D82F4D"/>
    <w:rsid w:val="00D84756"/>
    <w:rsid w:val="00D93B34"/>
    <w:rsid w:val="00D96DDB"/>
    <w:rsid w:val="00DA7D45"/>
    <w:rsid w:val="00DB0E15"/>
    <w:rsid w:val="00DC1BF4"/>
    <w:rsid w:val="00DC3572"/>
    <w:rsid w:val="00DC47E9"/>
    <w:rsid w:val="00DC6BA3"/>
    <w:rsid w:val="00DD16D2"/>
    <w:rsid w:val="00DD3B48"/>
    <w:rsid w:val="00DF7B9B"/>
    <w:rsid w:val="00E063AF"/>
    <w:rsid w:val="00E11AF3"/>
    <w:rsid w:val="00E13610"/>
    <w:rsid w:val="00E16E03"/>
    <w:rsid w:val="00E21C46"/>
    <w:rsid w:val="00E35D3F"/>
    <w:rsid w:val="00E63473"/>
    <w:rsid w:val="00E71B58"/>
    <w:rsid w:val="00E74DBF"/>
    <w:rsid w:val="00E75324"/>
    <w:rsid w:val="00E8276B"/>
    <w:rsid w:val="00E87709"/>
    <w:rsid w:val="00E977A7"/>
    <w:rsid w:val="00EA0AAE"/>
    <w:rsid w:val="00EA12C0"/>
    <w:rsid w:val="00EA3CCB"/>
    <w:rsid w:val="00EB6FFB"/>
    <w:rsid w:val="00ED4CA6"/>
    <w:rsid w:val="00ED68C1"/>
    <w:rsid w:val="00EF09A4"/>
    <w:rsid w:val="00EF59D8"/>
    <w:rsid w:val="00EF5B30"/>
    <w:rsid w:val="00F01FED"/>
    <w:rsid w:val="00F05AD7"/>
    <w:rsid w:val="00F06D3C"/>
    <w:rsid w:val="00F07895"/>
    <w:rsid w:val="00F1476D"/>
    <w:rsid w:val="00F257B5"/>
    <w:rsid w:val="00F2700A"/>
    <w:rsid w:val="00F31B44"/>
    <w:rsid w:val="00F333DE"/>
    <w:rsid w:val="00F5746A"/>
    <w:rsid w:val="00F6004E"/>
    <w:rsid w:val="00F673B4"/>
    <w:rsid w:val="00F71F7B"/>
    <w:rsid w:val="00F74DEF"/>
    <w:rsid w:val="00F76A6A"/>
    <w:rsid w:val="00F834C8"/>
    <w:rsid w:val="00FB664F"/>
    <w:rsid w:val="00FC0D2A"/>
    <w:rsid w:val="00FC58B2"/>
    <w:rsid w:val="00FC7BCB"/>
    <w:rsid w:val="00FD2AE4"/>
    <w:rsid w:val="00FE3006"/>
    <w:rsid w:val="00FF1E8A"/>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B7496-8E60-43C5-BA2F-C102CB50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3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1F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E4D7A"/>
    <w:pPr>
      <w:keepNext/>
      <w:keepLines/>
      <w:spacing w:before="40"/>
      <w:outlineLvl w:val="1"/>
    </w:pPr>
    <w:rPr>
      <w:rFonts w:asciiTheme="majorHAnsi" w:hAnsiTheme="majorHAnsi" w:cstheme="majorBidi"/>
      <w:b/>
      <w:color w:val="000000" w:themeColor="text1"/>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DF"/>
    <w:pPr>
      <w:ind w:left="720"/>
      <w:contextualSpacing/>
    </w:pPr>
  </w:style>
  <w:style w:type="paragraph" w:styleId="BalloonText">
    <w:name w:val="Balloon Text"/>
    <w:basedOn w:val="Normal"/>
    <w:link w:val="BalloonTextChar"/>
    <w:uiPriority w:val="99"/>
    <w:semiHidden/>
    <w:unhideWhenUsed/>
    <w:rsid w:val="0056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61"/>
    <w:rPr>
      <w:rFonts w:ascii="Segoe UI" w:hAnsi="Segoe UI" w:cs="Segoe UI"/>
      <w:sz w:val="18"/>
      <w:szCs w:val="18"/>
    </w:rPr>
  </w:style>
  <w:style w:type="character" w:styleId="Hyperlink">
    <w:name w:val="Hyperlink"/>
    <w:basedOn w:val="DefaultParagraphFont"/>
    <w:uiPriority w:val="99"/>
    <w:unhideWhenUsed/>
    <w:rsid w:val="007A4585"/>
    <w:rPr>
      <w:color w:val="0563C1" w:themeColor="hyperlink"/>
      <w:u w:val="single"/>
    </w:rPr>
  </w:style>
  <w:style w:type="table" w:styleId="TableGrid">
    <w:name w:val="Table Grid"/>
    <w:basedOn w:val="TableNormal"/>
    <w:uiPriority w:val="39"/>
    <w:rsid w:val="006B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1F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1FCA"/>
    <w:pPr>
      <w:spacing w:before="100" w:beforeAutospacing="1" w:after="100" w:afterAutospacing="1"/>
    </w:pPr>
  </w:style>
  <w:style w:type="character" w:styleId="Strong">
    <w:name w:val="Strong"/>
    <w:basedOn w:val="DefaultParagraphFont"/>
    <w:uiPriority w:val="22"/>
    <w:qFormat/>
    <w:rsid w:val="00091FCA"/>
    <w:rPr>
      <w:b/>
      <w:bCs/>
    </w:rPr>
  </w:style>
  <w:style w:type="character" w:customStyle="1" w:styleId="Heading2Char">
    <w:name w:val="Heading 2 Char"/>
    <w:basedOn w:val="DefaultParagraphFont"/>
    <w:link w:val="Heading2"/>
    <w:uiPriority w:val="9"/>
    <w:rsid w:val="009E4D7A"/>
    <w:rPr>
      <w:rFonts w:asciiTheme="majorHAnsi" w:eastAsia="Times New Roman" w:hAnsiTheme="majorHAnsi" w:cstheme="majorBidi"/>
      <w:b/>
      <w:color w:val="000000" w:themeColor="text1"/>
      <w:sz w:val="36"/>
      <w:szCs w:val="26"/>
    </w:rPr>
  </w:style>
  <w:style w:type="paragraph" w:styleId="Header">
    <w:name w:val="header"/>
    <w:basedOn w:val="Normal"/>
    <w:link w:val="HeaderChar"/>
    <w:uiPriority w:val="99"/>
    <w:unhideWhenUsed/>
    <w:rsid w:val="00980C33"/>
    <w:pPr>
      <w:tabs>
        <w:tab w:val="center" w:pos="4680"/>
        <w:tab w:val="right" w:pos="9360"/>
      </w:tabs>
    </w:pPr>
  </w:style>
  <w:style w:type="character" w:customStyle="1" w:styleId="HeaderChar">
    <w:name w:val="Header Char"/>
    <w:basedOn w:val="DefaultParagraphFont"/>
    <w:link w:val="Header"/>
    <w:uiPriority w:val="99"/>
    <w:rsid w:val="00980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0C33"/>
    <w:pPr>
      <w:tabs>
        <w:tab w:val="center" w:pos="4680"/>
        <w:tab w:val="right" w:pos="9360"/>
      </w:tabs>
    </w:pPr>
  </w:style>
  <w:style w:type="character" w:customStyle="1" w:styleId="FooterChar">
    <w:name w:val="Footer Char"/>
    <w:basedOn w:val="DefaultParagraphFont"/>
    <w:link w:val="Footer"/>
    <w:uiPriority w:val="99"/>
    <w:rsid w:val="00980C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0772">
      <w:bodyDiv w:val="1"/>
      <w:marLeft w:val="0"/>
      <w:marRight w:val="0"/>
      <w:marTop w:val="0"/>
      <w:marBottom w:val="0"/>
      <w:divBdr>
        <w:top w:val="none" w:sz="0" w:space="0" w:color="auto"/>
        <w:left w:val="none" w:sz="0" w:space="0" w:color="auto"/>
        <w:bottom w:val="none" w:sz="0" w:space="0" w:color="auto"/>
        <w:right w:val="none" w:sz="0" w:space="0" w:color="auto"/>
      </w:divBdr>
      <w:divsChild>
        <w:div w:id="1922566746">
          <w:marLeft w:val="0"/>
          <w:marRight w:val="0"/>
          <w:marTop w:val="0"/>
          <w:marBottom w:val="0"/>
          <w:divBdr>
            <w:top w:val="none" w:sz="0" w:space="0" w:color="auto"/>
            <w:left w:val="none" w:sz="0" w:space="0" w:color="auto"/>
            <w:bottom w:val="none" w:sz="0" w:space="0" w:color="auto"/>
            <w:right w:val="none" w:sz="0" w:space="0" w:color="auto"/>
          </w:divBdr>
          <w:divsChild>
            <w:div w:id="17706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2728">
      <w:bodyDiv w:val="1"/>
      <w:marLeft w:val="0"/>
      <w:marRight w:val="0"/>
      <w:marTop w:val="0"/>
      <w:marBottom w:val="0"/>
      <w:divBdr>
        <w:top w:val="none" w:sz="0" w:space="0" w:color="auto"/>
        <w:left w:val="none" w:sz="0" w:space="0" w:color="auto"/>
        <w:bottom w:val="none" w:sz="0" w:space="0" w:color="auto"/>
        <w:right w:val="none" w:sz="0" w:space="0" w:color="auto"/>
      </w:divBdr>
      <w:divsChild>
        <w:div w:id="1899003467">
          <w:marLeft w:val="0"/>
          <w:marRight w:val="0"/>
          <w:marTop w:val="0"/>
          <w:marBottom w:val="0"/>
          <w:divBdr>
            <w:top w:val="none" w:sz="0" w:space="0" w:color="auto"/>
            <w:left w:val="none" w:sz="0" w:space="0" w:color="auto"/>
            <w:bottom w:val="none" w:sz="0" w:space="0" w:color="auto"/>
            <w:right w:val="none" w:sz="0" w:space="0" w:color="auto"/>
          </w:divBdr>
          <w:divsChild>
            <w:div w:id="1165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3975">
      <w:bodyDiv w:val="1"/>
      <w:marLeft w:val="0"/>
      <w:marRight w:val="0"/>
      <w:marTop w:val="0"/>
      <w:marBottom w:val="0"/>
      <w:divBdr>
        <w:top w:val="none" w:sz="0" w:space="0" w:color="auto"/>
        <w:left w:val="none" w:sz="0" w:space="0" w:color="auto"/>
        <w:bottom w:val="none" w:sz="0" w:space="0" w:color="auto"/>
        <w:right w:val="none" w:sz="0" w:space="0" w:color="auto"/>
      </w:divBdr>
      <w:divsChild>
        <w:div w:id="934900073">
          <w:marLeft w:val="0"/>
          <w:marRight w:val="0"/>
          <w:marTop w:val="0"/>
          <w:marBottom w:val="0"/>
          <w:divBdr>
            <w:top w:val="none" w:sz="0" w:space="0" w:color="auto"/>
            <w:left w:val="none" w:sz="0" w:space="0" w:color="auto"/>
            <w:bottom w:val="none" w:sz="0" w:space="0" w:color="auto"/>
            <w:right w:val="none" w:sz="0" w:space="0" w:color="auto"/>
          </w:divBdr>
          <w:divsChild>
            <w:div w:id="20136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smartzkids.org/LearnWithClicky/ThePasswordR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uting.org/training/youth-protection/cyber-chip/grades-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tsmartz.org/sco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training/youth-protection/cyber-chip/" TargetMode="External"/><Relationship Id="rId5" Type="http://schemas.openxmlformats.org/officeDocument/2006/relationships/webSettings" Target="webSettings.xml"/><Relationship Id="rId15" Type="http://schemas.openxmlformats.org/officeDocument/2006/relationships/hyperlink" Target="http://www.netsmartz.org/scouti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tsmartzkids.org/LearnWithClicky/ThePasswordRap"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FC66-5D71-41C8-BF29-D6508F5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c:creator>
  <cp:keywords/>
  <dc:description/>
  <cp:lastModifiedBy>Linda Lin</cp:lastModifiedBy>
  <cp:revision>96</cp:revision>
  <cp:lastPrinted>2019-02-06T16:55:00Z</cp:lastPrinted>
  <dcterms:created xsi:type="dcterms:W3CDTF">2019-05-04T15:48:00Z</dcterms:created>
  <dcterms:modified xsi:type="dcterms:W3CDTF">2019-05-05T22:53:00Z</dcterms:modified>
</cp:coreProperties>
</file>